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C961" w14:textId="605D48CD" w:rsidR="008A75AA" w:rsidRPr="005C03B5" w:rsidRDefault="008A75AA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75BEBA3C" w14:textId="77777777" w:rsidR="00730D35" w:rsidRPr="005C03B5" w:rsidRDefault="00730D35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2DE96648" w14:textId="77777777" w:rsidR="008A75AA" w:rsidRPr="005C03B5" w:rsidRDefault="008A75AA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</w:rPr>
      </w:pPr>
    </w:p>
    <w:p w14:paraId="6E059C0A" w14:textId="77777777" w:rsidR="008A75AA" w:rsidRPr="005C03B5" w:rsidRDefault="008A75AA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</w:rPr>
      </w:pPr>
    </w:p>
    <w:p w14:paraId="4F115CE5" w14:textId="77777777" w:rsidR="00730D35" w:rsidRPr="005C03B5" w:rsidRDefault="00730D35" w:rsidP="00730D35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«Anrede»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</w:p>
    <w:p w14:paraId="682590E2" w14:textId="77777777" w:rsidR="00730D35" w:rsidRPr="005C03B5" w:rsidRDefault="00730D35" w:rsidP="00730D35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  <w:r w:rsidRPr="005C03B5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</w:p>
    <w:p w14:paraId="04342A30" w14:textId="77777777" w:rsidR="00730D35" w:rsidRPr="005C03B5" w:rsidRDefault="00730D35" w:rsidP="00730D35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</w:p>
    <w:p w14:paraId="60431F1E" w14:textId="77777777" w:rsidR="00730D35" w:rsidRPr="005C03B5" w:rsidRDefault="00730D35" w:rsidP="00730D35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«PLZ»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  <w:r w:rsidRPr="005C03B5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C03B5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5C03B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C03B5">
        <w:rPr>
          <w:rFonts w:eastAsia="Montserrat"/>
          <w:color w:val="3C5064"/>
          <w:sz w:val="18"/>
          <w:szCs w:val="18"/>
          <w:lang w:val="de-DE"/>
        </w:rPr>
        <w:t>«Ort»</w:t>
      </w:r>
      <w:r w:rsidRPr="005C03B5">
        <w:rPr>
          <w:rFonts w:eastAsia="Montserrat"/>
          <w:color w:val="3C5064"/>
          <w:sz w:val="18"/>
          <w:szCs w:val="18"/>
        </w:rPr>
        <w:fldChar w:fldCharType="end"/>
      </w:r>
    </w:p>
    <w:p w14:paraId="47ECBEB2" w14:textId="77777777" w:rsidR="008A75AA" w:rsidRPr="005C03B5" w:rsidRDefault="00000000">
      <w:pPr>
        <w:spacing w:line="240" w:lineRule="auto"/>
        <w:ind w:hanging="2"/>
        <w:jc w:val="both"/>
        <w:rPr>
          <w:color w:val="3C5064"/>
        </w:rPr>
      </w:pPr>
      <w:r w:rsidRPr="005C03B5">
        <w:rPr>
          <w:color w:val="3C5064"/>
        </w:rPr>
        <w:br/>
      </w:r>
    </w:p>
    <w:p w14:paraId="605C8442" w14:textId="77777777" w:rsidR="008A75AA" w:rsidRPr="005C03B5" w:rsidRDefault="008A75AA">
      <w:pPr>
        <w:spacing w:line="240" w:lineRule="auto"/>
        <w:ind w:hanging="2"/>
        <w:jc w:val="both"/>
        <w:rPr>
          <w:color w:val="3C5064"/>
        </w:rPr>
      </w:pPr>
    </w:p>
    <w:p w14:paraId="584AD0C3" w14:textId="77777777" w:rsidR="008A75AA" w:rsidRPr="005C03B5" w:rsidRDefault="008A75AA">
      <w:pPr>
        <w:spacing w:line="240" w:lineRule="auto"/>
        <w:ind w:hanging="2"/>
        <w:jc w:val="both"/>
        <w:rPr>
          <w:color w:val="3C5064"/>
        </w:rPr>
      </w:pPr>
    </w:p>
    <w:p w14:paraId="49379B30" w14:textId="77777777" w:rsidR="008A75AA" w:rsidRPr="005C03B5" w:rsidRDefault="008A75AA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75494BD0" w14:textId="77777777" w:rsidR="008A75AA" w:rsidRPr="005C03B5" w:rsidRDefault="00000000">
      <w:pPr>
        <w:spacing w:line="240" w:lineRule="auto"/>
        <w:ind w:hanging="2"/>
        <w:jc w:val="both"/>
        <w:rPr>
          <w:rFonts w:eastAsia="Montserrat SemiBold"/>
          <w:b/>
          <w:bCs/>
          <w:color w:val="3C5064"/>
          <w:sz w:val="26"/>
          <w:szCs w:val="26"/>
        </w:rPr>
      </w:pPr>
      <w:r w:rsidRPr="005C03B5">
        <w:rPr>
          <w:rFonts w:eastAsia="Montserrat SemiBold"/>
          <w:b/>
          <w:bCs/>
          <w:color w:val="3C5064"/>
          <w:sz w:val="26"/>
          <w:szCs w:val="26"/>
        </w:rPr>
        <w:t xml:space="preserve">Einladung zu </w:t>
      </w:r>
      <w:proofErr w:type="spellStart"/>
      <w:r w:rsidRPr="005C03B5">
        <w:rPr>
          <w:rFonts w:eastAsia="Montserrat SemiBold"/>
          <w:b/>
          <w:bCs/>
          <w:color w:val="3C5064"/>
          <w:sz w:val="26"/>
          <w:szCs w:val="26"/>
        </w:rPr>
        <w:t>casavi</w:t>
      </w:r>
      <w:proofErr w:type="spellEnd"/>
      <w:r w:rsidRPr="005C03B5">
        <w:rPr>
          <w:rFonts w:eastAsia="Montserrat SemiBold"/>
          <w:b/>
          <w:bCs/>
          <w:color w:val="3C5064"/>
          <w:sz w:val="26"/>
          <w:szCs w:val="26"/>
        </w:rPr>
        <w:t xml:space="preserve"> - Ihrem Wohn- und Serviceportal</w:t>
      </w:r>
    </w:p>
    <w:p w14:paraId="17EE606D" w14:textId="77777777" w:rsidR="008A75AA" w:rsidRPr="005C03B5" w:rsidRDefault="008A75AA">
      <w:pPr>
        <w:spacing w:line="240" w:lineRule="auto"/>
        <w:ind w:hanging="2"/>
        <w:jc w:val="both"/>
        <w:rPr>
          <w:b/>
          <w:color w:val="3C5064"/>
          <w:sz w:val="20"/>
          <w:szCs w:val="20"/>
        </w:rPr>
      </w:pPr>
    </w:p>
    <w:p w14:paraId="2F22DFBA" w14:textId="0915EA59" w:rsidR="008A75AA" w:rsidRPr="005C03B5" w:rsidRDefault="00000000">
      <w:pPr>
        <w:spacing w:line="240" w:lineRule="auto"/>
        <w:ind w:hanging="2"/>
        <w:rPr>
          <w:rFonts w:eastAsia="Montserrat"/>
          <w:color w:val="3C5064"/>
          <w:sz w:val="20"/>
          <w:szCs w:val="20"/>
          <w:lang w:val="de-DE"/>
        </w:rPr>
      </w:pPr>
      <w:r w:rsidRPr="005C03B5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730D35" w:rsidRPr="005C03B5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730D35" w:rsidRPr="005C03B5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730D35" w:rsidRPr="005C03B5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730D35" w:rsidRPr="005C03B5">
        <w:rPr>
          <w:rFonts w:eastAsia="Montserrat"/>
          <w:color w:val="3C5064"/>
          <w:sz w:val="20"/>
          <w:szCs w:val="20"/>
          <w:lang w:val="de-DE"/>
        </w:rPr>
        <w:t>«Nachname»</w:t>
      </w:r>
      <w:r w:rsidR="00730D35" w:rsidRPr="005C03B5">
        <w:rPr>
          <w:rFonts w:eastAsia="Montserrat"/>
          <w:color w:val="3C5064"/>
          <w:sz w:val="20"/>
          <w:szCs w:val="20"/>
        </w:rPr>
        <w:fldChar w:fldCharType="end"/>
      </w:r>
      <w:r w:rsidR="00730D35" w:rsidRPr="005C03B5">
        <w:rPr>
          <w:rFonts w:eastAsia="Montserrat"/>
          <w:color w:val="3C5064"/>
          <w:sz w:val="20"/>
          <w:szCs w:val="20"/>
          <w:lang w:val="de-DE"/>
        </w:rPr>
        <w:t>,</w:t>
      </w:r>
    </w:p>
    <w:p w14:paraId="28CC1999" w14:textId="77777777" w:rsidR="00730D35" w:rsidRPr="005C03B5" w:rsidRDefault="00730D35">
      <w:pPr>
        <w:spacing w:line="240" w:lineRule="auto"/>
        <w:ind w:hanging="2"/>
        <w:rPr>
          <w:rFonts w:eastAsia="Montserrat"/>
          <w:color w:val="3C5064"/>
          <w:sz w:val="20"/>
          <w:szCs w:val="20"/>
        </w:rPr>
      </w:pPr>
    </w:p>
    <w:p w14:paraId="67ED9F56" w14:textId="77777777" w:rsidR="008A75AA" w:rsidRPr="005C03B5" w:rsidRDefault="00000000">
      <w:pPr>
        <w:spacing w:line="240" w:lineRule="auto"/>
        <w:ind w:hanging="2"/>
        <w:rPr>
          <w:rFonts w:eastAsia="Montserrat"/>
          <w:color w:val="3C5064"/>
          <w:sz w:val="20"/>
          <w:szCs w:val="20"/>
        </w:rPr>
      </w:pPr>
      <w:r w:rsidRPr="005C03B5">
        <w:rPr>
          <w:rFonts w:eastAsia="Montserrat"/>
          <w:color w:val="3C5064"/>
          <w:sz w:val="20"/>
          <w:szCs w:val="20"/>
        </w:rPr>
        <w:t xml:space="preserve">Kommunikation ist einer der wichtigsten Faktoren im Aufgabenbereich einer Immobilienverwaltung. In Zusammenarbeit mit </w:t>
      </w:r>
      <w:proofErr w:type="spellStart"/>
      <w:r w:rsidRPr="005C03B5">
        <w:rPr>
          <w:rFonts w:eastAsia="Montserrat"/>
          <w:b/>
          <w:color w:val="3C5064"/>
          <w:sz w:val="20"/>
          <w:szCs w:val="20"/>
        </w:rPr>
        <w:t>casavi</w:t>
      </w:r>
      <w:proofErr w:type="spellEnd"/>
      <w:r w:rsidRPr="005C03B5">
        <w:rPr>
          <w:rFonts w:eastAsia="Montserrat"/>
          <w:b/>
          <w:color w:val="3C5064"/>
          <w:sz w:val="20"/>
          <w:szCs w:val="20"/>
        </w:rPr>
        <w:t xml:space="preserve"> </w:t>
      </w:r>
      <w:r w:rsidRPr="005C03B5">
        <w:rPr>
          <w:rFonts w:eastAsia="Montserrat"/>
          <w:color w:val="3C5064"/>
          <w:sz w:val="20"/>
          <w:szCs w:val="20"/>
        </w:rPr>
        <w:t xml:space="preserve">– dem Wohn- und Serviceportal für Mehrfamilienhäuser – bieten wir Ihnen daher ab sofort einen </w:t>
      </w:r>
      <w:r w:rsidRPr="005C03B5">
        <w:rPr>
          <w:rFonts w:eastAsia="Montserrat"/>
          <w:b/>
          <w:color w:val="3C5064"/>
          <w:sz w:val="20"/>
          <w:szCs w:val="20"/>
        </w:rPr>
        <w:t>kostenloses und sicheres Online-Kundenportal</w:t>
      </w:r>
      <w:r w:rsidRPr="005C03B5">
        <w:rPr>
          <w:rFonts w:eastAsia="Montserrat"/>
          <w:color w:val="3C5064"/>
          <w:sz w:val="20"/>
          <w:szCs w:val="20"/>
        </w:rPr>
        <w:t xml:space="preserve"> speziell für Ihre Liegenschaft an. </w:t>
      </w:r>
    </w:p>
    <w:p w14:paraId="22068BFF" w14:textId="77777777" w:rsidR="008A75AA" w:rsidRPr="005C03B5" w:rsidRDefault="008A75AA">
      <w:pPr>
        <w:spacing w:line="240" w:lineRule="auto"/>
        <w:rPr>
          <w:rFonts w:eastAsia="Verdana"/>
          <w:sz w:val="28"/>
          <w:szCs w:val="28"/>
        </w:rPr>
      </w:pPr>
    </w:p>
    <w:p w14:paraId="5BEFE8AE" w14:textId="77777777" w:rsidR="005C03B5" w:rsidRPr="00487BA5" w:rsidRDefault="005C03B5" w:rsidP="005C03B5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1DBE3EF1" w14:textId="77777777" w:rsidR="005C03B5" w:rsidRDefault="005C03B5" w:rsidP="005C03B5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7B76E58" wp14:editId="7310E0DC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817453" w14:textId="77777777" w:rsidR="005C03B5" w:rsidRDefault="005C03B5" w:rsidP="005C03B5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698F4F48" wp14:editId="39E164A2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6DE6EC6" wp14:editId="6E4C6630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03F92B7D" wp14:editId="09060B31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7E813CB" wp14:editId="2D4C270B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4F5866A6" w14:textId="77777777" w:rsidR="005C03B5" w:rsidRDefault="005C03B5" w:rsidP="005C03B5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0D66C79F" w14:textId="77777777" w:rsidR="005C03B5" w:rsidRDefault="005C03B5" w:rsidP="005C03B5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3B04E605" w14:textId="77777777" w:rsidR="005C03B5" w:rsidRPr="00487BA5" w:rsidRDefault="005C03B5" w:rsidP="005C03B5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5D8291BC" wp14:editId="751DB0BC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8F9FBC" w14:textId="77777777" w:rsidR="005C03B5" w:rsidRDefault="005C03B5" w:rsidP="005C03B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291BC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778F9FBC" w14:textId="77777777" w:rsidR="005C03B5" w:rsidRDefault="005C03B5" w:rsidP="005C03B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F91DB1" w14:textId="77777777" w:rsidR="005C03B5" w:rsidRPr="00487BA5" w:rsidRDefault="005C03B5" w:rsidP="005C03B5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0F121B87" wp14:editId="44B6CE01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CC8A" wp14:editId="76F88B3E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9A8F9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00F4DAE8" w14:textId="77777777" w:rsidR="005C03B5" w:rsidRPr="003557B1" w:rsidRDefault="005C03B5" w:rsidP="005C03B5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4C7EB452" w14:textId="77777777" w:rsidR="005C03B5" w:rsidRPr="00487BA5" w:rsidRDefault="005C03B5" w:rsidP="005C03B5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33D896EA" w14:textId="77777777" w:rsidR="005C03B5" w:rsidRPr="00487BA5" w:rsidRDefault="005C03B5" w:rsidP="005C03B5">
      <w:pPr>
        <w:pStyle w:val="Listenabsatz"/>
        <w:spacing w:line="240" w:lineRule="auto"/>
        <w:ind w:left="360"/>
        <w:rPr>
          <w:color w:val="3C5064"/>
        </w:rPr>
      </w:pPr>
    </w:p>
    <w:p w14:paraId="17226E3F" w14:textId="77777777" w:rsidR="005C03B5" w:rsidRPr="003557B1" w:rsidRDefault="005C03B5" w:rsidP="005C03B5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lastRenderedPageBreak/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1EEC1532" w14:textId="77777777" w:rsidR="005C03B5" w:rsidRDefault="005C03B5" w:rsidP="005C03B5">
      <w:pPr>
        <w:spacing w:line="240" w:lineRule="auto"/>
        <w:jc w:val="both"/>
        <w:rPr>
          <w:color w:val="3C5064"/>
          <w:sz w:val="20"/>
          <w:szCs w:val="20"/>
        </w:rPr>
      </w:pPr>
    </w:p>
    <w:p w14:paraId="61F5DC61" w14:textId="77777777" w:rsidR="005C03B5" w:rsidRPr="00487BA5" w:rsidRDefault="005C03B5" w:rsidP="005C03B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30145E70" w14:textId="77777777" w:rsidR="005C03B5" w:rsidRPr="00487BA5" w:rsidRDefault="005C03B5" w:rsidP="005C03B5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1877C96E" w14:textId="77777777" w:rsidR="005C03B5" w:rsidRPr="00487BA5" w:rsidRDefault="005C03B5" w:rsidP="005C03B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65519AA0" w14:textId="3FBDE3D7" w:rsidR="008A75AA" w:rsidRPr="005C03B5" w:rsidRDefault="005C03B5" w:rsidP="005C03B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</w:p>
    <w:sectPr w:rsidR="008A75AA" w:rsidRPr="005C03B5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C6D0" w14:textId="77777777" w:rsidR="00C938FA" w:rsidRDefault="00C938FA">
      <w:pPr>
        <w:spacing w:line="240" w:lineRule="auto"/>
      </w:pPr>
      <w:r>
        <w:separator/>
      </w:r>
    </w:p>
  </w:endnote>
  <w:endnote w:type="continuationSeparator" w:id="0">
    <w:p w14:paraId="338906BF" w14:textId="77777777" w:rsidR="00C938FA" w:rsidRDefault="00C93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0AF6" w14:textId="77777777" w:rsidR="00C938FA" w:rsidRDefault="00C938FA">
      <w:pPr>
        <w:spacing w:line="240" w:lineRule="auto"/>
      </w:pPr>
      <w:r>
        <w:separator/>
      </w:r>
    </w:p>
  </w:footnote>
  <w:footnote w:type="continuationSeparator" w:id="0">
    <w:p w14:paraId="577E67A5" w14:textId="77777777" w:rsidR="00C938FA" w:rsidRDefault="00C93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47595" w14:textId="77777777" w:rsidR="008A75AA" w:rsidRDefault="008A75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57E9"/>
    <w:multiLevelType w:val="multilevel"/>
    <w:tmpl w:val="BC14D072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C05BD"/>
    <w:multiLevelType w:val="hybridMultilevel"/>
    <w:tmpl w:val="AF9A49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25138">
    <w:abstractNumId w:val="0"/>
  </w:num>
  <w:num w:numId="2" w16cid:durableId="909467112">
    <w:abstractNumId w:val="2"/>
  </w:num>
  <w:num w:numId="3" w16cid:durableId="125724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AA"/>
    <w:rsid w:val="00253C1E"/>
    <w:rsid w:val="00253FB3"/>
    <w:rsid w:val="00347AAE"/>
    <w:rsid w:val="005C03B5"/>
    <w:rsid w:val="00663133"/>
    <w:rsid w:val="00730D35"/>
    <w:rsid w:val="008A75AA"/>
    <w:rsid w:val="008E5107"/>
    <w:rsid w:val="00C938FA"/>
    <w:rsid w:val="00CA4A62"/>
    <w:rsid w:val="00D84266"/>
    <w:rsid w:val="00DB6EFC"/>
    <w:rsid w:val="00DD5937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0927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8E5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8</cp:revision>
  <dcterms:created xsi:type="dcterms:W3CDTF">2022-08-04T15:16:00Z</dcterms:created>
  <dcterms:modified xsi:type="dcterms:W3CDTF">2022-12-13T15:55:00Z</dcterms:modified>
</cp:coreProperties>
</file>